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b3fiacjvn1dt" w:id="0"/>
    <w:bookmarkEnd w:id="0"/>
    <w:p w:rsidR="00000000" w:rsidDel="00000000" w:rsidP="00000000" w:rsidRDefault="00000000" w:rsidRPr="00000000" w14:paraId="00000001">
      <w:pPr>
        <w:pStyle w:val="Heading1"/>
        <w:rPr>
          <w:color w:val="0a3041"/>
        </w:rPr>
      </w:pPr>
      <w:r w:rsidDel="00000000" w:rsidR="00000000" w:rsidRPr="00000000">
        <w:rPr>
          <w:color w:val="0a3041"/>
          <w:rtl w:val="0"/>
        </w:rPr>
        <w:t xml:space="preserve">Карточка организации АНО «РЕПЪЮНИТ»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Полное наименование: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АВТОНОМНАЯ НЕКОММЕРЧЕСКАЯ ОРГАНИЗАЦИЯ СОДЕЙСТВИЯ РАЗВИТИЮ ПРИКЛАДНОГО ИСПОЛЬЗОВАНИЯ ТЕХНОЛОГИЙ ИСКУССТВЕННОГО ИНТЕЛЛЕКТА "РЕПЪЮНИТ" </w:t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Сокращённое наименование: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АНО «РЕПЪЮНИТ»</w:t>
      </w:r>
    </w:p>
    <w:tbl>
      <w:tblPr>
        <w:tblStyle w:val="Table1"/>
        <w:tblW w:w="1009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20"/>
      </w:tblPr>
      <w:tblGrid>
        <w:gridCol w:w="2700"/>
        <w:gridCol w:w="7395"/>
        <w:tblGridChange w:id="0">
          <w:tblGrid>
            <w:gridCol w:w="2700"/>
            <w:gridCol w:w="73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Показатель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ОГРН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1257700354207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регистрации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11.08.2025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 / КПП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9707050010 / 770701001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Лист записи ЕГРЮЛ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1257700354207 Свидетельство о постановке на учёт в налоговом органе (ИФНС № 7 по г. Москве).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Юридический адрес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127030, г. Москва, вн. тер. г. МО Тверской, ул. Сущёвская, д. 27, стр. 2, помещ. 3/3/3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нахождения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Москва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Состояние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Действующее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Регистрирующий орган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УФНС по г. Москве; лист записи выдан МИ ФНС России по централизованной обработке данных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ОКВЭД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Основной: 94.99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Доп.: 58.11, 58.19, 58.29, 59.11, 59.12, 59.20, 62.01, 62.09, 63.11, 63.12, 63.99.1, 70.22, 73.20.2, 85.41, 85.42, 88.99.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АО “ТБанк”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БИК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044525974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Р/с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40703810100000748869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.97656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К/с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30101810145250000974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8 495 487-11-24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rFonts w:ascii="Aptos" w:cs="Aptos" w:eastAsia="Aptos" w:hAnsi="Aptos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i</w:t>
              </w:r>
            </w:hyperlink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nfo@repunit.ru;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contacts@repunit.ru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Сайт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repunit.ru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Генеральный директор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Михеева Анна Романовна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Операционный директор,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Миклуш Наталья Сергеевна (8 926 010 31 38)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Наименование на английском языке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Autonomous Non-Profit Organization "REPUNIT" / ANO "REPUNIT"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Учредители (физлица):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Михеева А.Р.; Миклуш Н.С.; Ерыганова А.И.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для печати/подписи: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 / 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78048" cy="717169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8048" cy="7171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0"/>
    <w:link w:val="70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0"/>
    <w:link w:val="80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0"/>
    <w:link w:val="90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0">
    <w:name w:val="Body Text"/>
    <w:basedOn w:val="a"/>
    <w:qFormat w:val="1"/>
    <w:pPr>
      <w:spacing w:after="180" w:before="180"/>
    </w:pPr>
  </w:style>
  <w:style w:type="paragraph" w:styleId="FirstParagraph" w:customStyle="1">
    <w:name w:val="First Paragraph"/>
    <w:basedOn w:val="a0"/>
    <w:next w:val="a0"/>
    <w:qFormat w:val="1"/>
  </w:style>
  <w:style w:type="paragraph" w:styleId="Compact" w:customStyle="1">
    <w:name w:val="Compact"/>
    <w:basedOn w:val="a0"/>
    <w:qFormat w:val="1"/>
    <w:pPr>
      <w:spacing w:after="36" w:before="36"/>
    </w:pPr>
  </w:style>
  <w:style w:type="character" w:styleId="a5" w:customStyle="1">
    <w:name w:val="Заголовок Знак"/>
    <w:basedOn w:val="a1"/>
    <w:link w:val="a4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7" w:customStyle="1">
    <w:name w:val="Подзаголовок Знак"/>
    <w:basedOn w:val="a1"/>
    <w:link w:val="a6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a0"/>
    <w:qFormat w:val="1"/>
    <w:pPr>
      <w:keepNext w:val="1"/>
      <w:keepLines w:val="1"/>
      <w:jc w:val="center"/>
    </w:pPr>
  </w:style>
  <w:style w:type="paragraph" w:styleId="a8">
    <w:name w:val="Date"/>
    <w:next w:val="a0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a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a"/>
    <w:next w:val="a0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a9">
    <w:name w:val="Bibliography"/>
    <w:basedOn w:val="a"/>
    <w:qFormat w:val="1"/>
  </w:style>
  <w:style w:type="character" w:styleId="10" w:customStyle="1">
    <w:name w:val="Заголовок 1 Знак"/>
    <w:basedOn w:val="a1"/>
    <w:link w:val="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1"/>
    <w:link w:val="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1"/>
    <w:link w:val="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1"/>
    <w:link w:val="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1"/>
    <w:link w:val="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1"/>
    <w:link w:val="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1"/>
    <w:link w:val="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1"/>
    <w:link w:val="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1"/>
    <w:link w:val="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aa">
    <w:name w:val="Block Text"/>
    <w:basedOn w:val="a0"/>
    <w:next w:val="a0"/>
    <w:uiPriority w:val="9"/>
    <w:unhideWhenUsed w:val="1"/>
    <w:qFormat w:val="1"/>
    <w:pPr>
      <w:spacing w:after="100" w:before="100"/>
      <w:ind w:left="480" w:right="480"/>
    </w:pPr>
  </w:style>
  <w:style w:type="paragraph" w:styleId="ab">
    <w:name w:val="footnote text"/>
    <w:basedOn w:val="a"/>
    <w:uiPriority w:val="9"/>
    <w:unhideWhenUsed w:val="1"/>
    <w:qFormat w:val="1"/>
  </w:style>
  <w:style w:type="paragraph" w:styleId="FootnoteBlockText" w:customStyle="1">
    <w:name w:val="Footnote Block Text"/>
    <w:basedOn w:val="ab"/>
    <w:next w:val="ab"/>
    <w:uiPriority w:val="9"/>
    <w:unhideWhenUsed w:val="1"/>
    <w:qFormat w:val="1"/>
    <w:pPr>
      <w:spacing w:after="100" w:before="100"/>
      <w:ind w:left="480" w:right="480"/>
    </w:pPr>
  </w:style>
  <w:style w:type="table" w:styleId="Table" w:customStyle="1">
    <w:name w:val="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a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 w:val="1"/>
    </w:rPr>
  </w:style>
  <w:style w:type="paragraph" w:styleId="TableCaption" w:customStyle="1">
    <w:name w:val="Table Caption"/>
    <w:basedOn w:val="ac"/>
    <w:pPr>
      <w:keepNext w:val="1"/>
    </w:pPr>
  </w:style>
  <w:style w:type="paragraph" w:styleId="ImageCaption" w:customStyle="1">
    <w:name w:val="Image Caption"/>
    <w:basedOn w:val="ac"/>
  </w:style>
  <w:style w:type="paragraph" w:styleId="Figure" w:customStyle="1">
    <w:name w:val="Figure"/>
    <w:basedOn w:val="a"/>
  </w:style>
  <w:style w:type="paragraph" w:styleId="CaptionedFigure" w:customStyle="1">
    <w:name w:val="Captioned Figure"/>
    <w:basedOn w:val="Figure"/>
    <w:pPr>
      <w:keepNext w:val="1"/>
    </w:pPr>
  </w:style>
  <w:style w:type="character" w:styleId="ad" w:customStyle="1">
    <w:name w:val="Название объекта Знак"/>
    <w:basedOn w:val="a1"/>
    <w:link w:val="ac"/>
  </w:style>
  <w:style w:type="character" w:styleId="VerbatimChar" w:customStyle="1">
    <w:name w:val="Verbatim Char"/>
    <w:basedOn w:val="ad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 w:val="1"/>
    <w:qFormat w:val="1"/>
    <w:pPr>
      <w:spacing w:before="240" w:line="259" w:lineRule="auto"/>
      <w:outlineLvl w:val="9"/>
    </w:pPr>
  </w:style>
  <w:style w:type="paragraph" w:styleId="SourceCode" w:customStyle="1">
    <w:name w:val="Source Code"/>
    <w:basedOn w:val="a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 w:val="1"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unhideWhenUsed w:val="1"/>
    <w:rsid w:val="000218D4"/>
    <w:pPr>
      <w:tabs>
        <w:tab w:val="center" w:pos="4677"/>
        <w:tab w:val="right" w:pos="9355"/>
      </w:tabs>
      <w:spacing w:after="0"/>
    </w:pPr>
  </w:style>
  <w:style w:type="character" w:styleId="af2" w:customStyle="1">
    <w:name w:val="Верхний колонтитул Знак"/>
    <w:basedOn w:val="a1"/>
    <w:link w:val="af1"/>
    <w:rsid w:val="000218D4"/>
  </w:style>
  <w:style w:type="paragraph" w:styleId="af3">
    <w:name w:val="footer"/>
    <w:basedOn w:val="a"/>
    <w:link w:val="af4"/>
    <w:unhideWhenUsed w:val="1"/>
    <w:rsid w:val="000218D4"/>
    <w:pPr>
      <w:tabs>
        <w:tab w:val="center" w:pos="4677"/>
        <w:tab w:val="right" w:pos="9355"/>
      </w:tabs>
      <w:spacing w:after="0"/>
    </w:pPr>
  </w:style>
  <w:style w:type="character" w:styleId="af4" w:customStyle="1">
    <w:name w:val="Нижний колонтитул Знак"/>
    <w:basedOn w:val="a1"/>
    <w:link w:val="af3"/>
    <w:rsid w:val="000218D4"/>
  </w:style>
  <w:style w:type="paragraph" w:styleId="Subtitle">
    <w:name w:val="Sub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repunit.r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GE859AkUMBT3vRehwtvmHjF3Q==">CgMxLjAyD2lkLmIzZmlhY2p2bjFkdDgAciExYWZRdVR5QWtXaHVaVjBaUTdmcTd1dVlVSktrYkNMbVU=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2025-08-11T16:21:00Z</dcterms:created>
  <dc:creator>PC-01</dc:creator>
</cp:coreProperties>
</file>